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tabs>
                <w:tab w:val="left"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color w:val="000000"/>
        <w:sz w:val="20"/>
        <w:szCs w:val="20"/>
        <w:rtl w:val="0"/>
      </w:rPr>
      <w:t xml:space="preserve">Framework Ref: RM6278</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w:t>
    </w:r>
    <w:r w:rsidDel="00000000" w:rsidR="00000000" w:rsidRPr="00000000">
      <w:rPr>
        <w:sz w:val="20"/>
        <w:szCs w:val="20"/>
        <w:rtl w:val="0"/>
      </w:rPr>
      <w:t xml:space="preserve">v1.0</w:t>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33rVUqqy+28DnotGVZgQvyK9VQ==">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